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7341" w14:textId="4386FF18" w:rsidR="005F72D6" w:rsidRPr="00CC3262" w:rsidRDefault="00157A47" w:rsidP="00CC3262">
      <w:pPr>
        <w:jc w:val="center"/>
        <w:rPr>
          <w:sz w:val="40"/>
          <w:szCs w:val="40"/>
        </w:rPr>
      </w:pPr>
      <w:r w:rsidRPr="00CC3262">
        <w:rPr>
          <w:sz w:val="40"/>
          <w:szCs w:val="40"/>
        </w:rPr>
        <w:t>pDem Plut</w:t>
      </w:r>
      <w:r w:rsidR="00CC3262" w:rsidRPr="00CC3262">
        <w:rPr>
          <w:sz w:val="40"/>
          <w:szCs w:val="40"/>
        </w:rPr>
        <w:t>.Dem.</w:t>
      </w:r>
      <w:r w:rsidRPr="00CC3262">
        <w:rPr>
          <w:sz w:val="40"/>
          <w:szCs w:val="40"/>
        </w:rPr>
        <w:t>6</w:t>
      </w:r>
      <w:r w:rsidR="00CC3262" w:rsidRPr="00CC3262">
        <w:rPr>
          <w:sz w:val="40"/>
          <w:szCs w:val="40"/>
        </w:rPr>
        <w:t>-8</w:t>
      </w:r>
    </w:p>
    <w:p w14:paraId="1961DECF" w14:textId="796A3EF6" w:rsidR="00D8131B" w:rsidRDefault="00D8131B" w:rsidP="00D8131B">
      <w:pPr>
        <w:tabs>
          <w:tab w:val="left" w:pos="4253"/>
        </w:tabs>
        <w:spacing w:after="0"/>
        <w:rPr>
          <w:rFonts w:ascii="Times New Roman" w:eastAsia="Times New Roman" w:hAnsi="Times New Roman" w:cs="Times New Roman"/>
          <w:color w:val="000000" w:themeColor="text1"/>
          <w:lang w:eastAsia="de-DE"/>
        </w:rPr>
      </w:pPr>
      <w:r>
        <w:rPr>
          <w:color w:val="000000" w:themeColor="text1"/>
        </w:rPr>
        <w:t>Bitte teilt den Text mit Hilfe des gesetzten Tabulators und schreibt die Übersetzung in die rechte Spalte.</w:t>
      </w:r>
      <w:r>
        <w:rPr>
          <w:color w:val="000000" w:themeColor="text1"/>
        </w:rPr>
        <w:br/>
      </w:r>
      <w:r w:rsidR="00CC3262">
        <w:rPr>
          <w:color w:val="000000" w:themeColor="text1"/>
        </w:rPr>
        <w:br/>
      </w:r>
      <w:hyperlink r:id="rId4" w:anchor="p6" w:tooltip="Βίοι Παράλληλοι/Δημοσθένης" w:history="1">
        <w:r w:rsidR="0060209E" w:rsidRPr="00CC3262">
          <w:rPr>
            <w:rFonts w:ascii="Times New Roman" w:eastAsia="Times New Roman" w:hAnsi="Times New Roman" w:cs="Times New Roman"/>
            <w:color w:val="000000" w:themeColor="text1"/>
            <w:u w:val="single"/>
            <w:lang w:eastAsia="de-DE"/>
          </w:rPr>
          <w:t>[6]</w:t>
        </w:r>
      </w:hyperlink>
      <w:r w:rsidR="0060209E" w:rsidRPr="00CC3262">
        <w:rPr>
          <w:rFonts w:ascii="Times New Roman" w:eastAsia="Times New Roman" w:hAnsi="Times New Roman" w:cs="Times New Roman"/>
          <w:color w:val="000000" w:themeColor="text1"/>
          <w:lang w:eastAsia="de-DE"/>
        </w:rPr>
        <w:t xml:space="preserve"> Ὡς δ' οὖν ἐν ἡλικίᾳ γενόμενος </w:t>
      </w:r>
      <w:r>
        <w:rPr>
          <w:rFonts w:ascii="Times New Roman" w:eastAsia="Times New Roman" w:hAnsi="Times New Roman" w:cs="Times New Roman"/>
          <w:color w:val="000000" w:themeColor="text1"/>
          <w:lang w:eastAsia="de-DE"/>
        </w:rPr>
        <w:tab/>
      </w:r>
    </w:p>
    <w:p w14:paraId="33BF8A7E" w14:textId="2C1E16EA" w:rsidR="00157A47" w:rsidRPr="00CC3262" w:rsidRDefault="0060209E" w:rsidP="00D8131B">
      <w:pPr>
        <w:tabs>
          <w:tab w:val="left" w:pos="4253"/>
        </w:tabs>
        <w:spacing w:after="0"/>
        <w:rPr>
          <w:rFonts w:ascii="Times New Roman" w:eastAsia="Times New Roman" w:hAnsi="Times New Roman" w:cs="Times New Roman"/>
          <w:color w:val="000000" w:themeColor="text1"/>
          <w:lang w:eastAsia="de-DE"/>
        </w:rPr>
      </w:pPr>
      <w:r w:rsidRPr="00CC3262">
        <w:rPr>
          <w:rFonts w:ascii="Times New Roman" w:eastAsia="Times New Roman" w:hAnsi="Times New Roman" w:cs="Times New Roman"/>
          <w:color w:val="000000" w:themeColor="text1"/>
          <w:lang w:eastAsia="de-DE"/>
        </w:rPr>
        <w:t>τοῖς ἐπιτρόποις ἤρξατο δικάζεσθαι καὶ λογογραφεῖν ἐπ' αὐτούς, πολλὰς διαδύσεις καὶ παλινδικίας εὑρίσκοντας, ἐγγυμνασάμενος κατὰ τὸν Θουκυδίδην (1, 18, 3) ταῖς μελέταις οὐκ ἀκινδύνως οὐδ' ἀργῶς, κατευτυχήσας ἐκπρᾶξαι μὲν οὐδὲ πολλοστὸν ἠδυνήθη μέρος τῶν πατρῴων, τόλμαν δὲ πρὸς τὸ λέγειν καὶ συνήθειαν ἱκανὴν λαβών, καὶ γευσάμενος τῆς περὶ τοὺς ἀγῶνας φιλοτιμίας καὶ δυνάμεως, ἐνεχείρησεν εἰς μέσον παριέναι καὶ τὰ κοινὰ πράττειν, καὶ καθάπερ Λαομέδοντα τὸν Ὀρχομένιον λέγουσι καχεξίαν τινὰ σπληνὸς ἀμυνόμενον δρόμοις μακροῖς χρῆσθαι τῶν ἰατρῶν κελευσάντων, εἶθ' οὕτως διαπονήσαντα τὴν ἕξιν ἐπιθέσθαι τοῖς στεφανίταις ἀγῶσι καὶ τῶν ἄκρων γενέσθαι δολιχοδρόμων, οὕτως τῷ Δημοσθένει συνέβη τὸ πρῶτον ἐπανορθώσεως ἕνεκα τῶν ἰδίων ἀποδύντι πρὸς τὸ λέγειν, ἐκ δὲ τούτου κτησαμένῳ δεινότητα καὶ δύναμιν, ἐν τοῖς πολιτικοῖς ἤδη καθάπερ στεφανίταις ἀγῶσι πρωτεύειν τῶν ἀπὸ τοῦ βήματος ἀγωνιζομένων πολιτῶν.</w:t>
      </w:r>
      <w:r w:rsidR="00CC3262">
        <w:rPr>
          <w:rFonts w:ascii="Times New Roman" w:eastAsia="Times New Roman" w:hAnsi="Times New Roman" w:cs="Times New Roman"/>
          <w:color w:val="000000" w:themeColor="text1"/>
          <w:lang w:eastAsia="de-DE"/>
        </w:rPr>
        <w:br/>
      </w:r>
      <w:r w:rsidRPr="00CC3262">
        <w:rPr>
          <w:rFonts w:ascii="Times New Roman" w:eastAsia="Times New Roman" w:hAnsi="Times New Roman" w:cs="Times New Roman"/>
          <w:color w:val="000000" w:themeColor="text1"/>
          <w:lang w:eastAsia="de-DE"/>
        </w:rPr>
        <w:t xml:space="preserve">καίτοι τό γε πρῶτον ἐντυγχάνων τῷ δήμῳ θορύβοις περιέπιπτε καὶ κατεγελᾶτο δι' ἀήθειαν, τοῦ λόγου συγκεχύσθαι ταῖς περιόδοις καὶ βεβασανίσθαι τοῖς ἐνθυμήμασι πικρῶς ἄγαν καὶ κατακόρως δοκοῦντος. ἦν δέ τις ὡς ἔοικε καὶ φωνῆς ἀσθένεια καὶ γλώττης ἀσάφεια καὶ πνεύματος κολοβότης, ἐπιταράττουσα τὸν νοῦν τῶν λεγομένων τῷ διασπᾶσθαι τὰς περιόδους. </w:t>
      </w:r>
      <w:r w:rsidR="00CC3262">
        <w:rPr>
          <w:rFonts w:ascii="Times New Roman" w:eastAsia="Times New Roman" w:hAnsi="Times New Roman" w:cs="Times New Roman"/>
          <w:color w:val="000000" w:themeColor="text1"/>
          <w:lang w:eastAsia="de-DE"/>
        </w:rPr>
        <w:br/>
      </w:r>
      <w:r w:rsidRPr="00CC3262">
        <w:rPr>
          <w:rFonts w:ascii="Times New Roman" w:eastAsia="Times New Roman" w:hAnsi="Times New Roman" w:cs="Times New Roman"/>
          <w:color w:val="000000" w:themeColor="text1"/>
          <w:lang w:val="el-GR" w:eastAsia="de-DE"/>
        </w:rPr>
        <w:t>τ</w:t>
      </w:r>
      <w:r w:rsidRPr="00CC3262">
        <w:rPr>
          <w:rFonts w:ascii="Times New Roman" w:eastAsia="Times New Roman" w:hAnsi="Times New Roman" w:cs="Times New Roman"/>
          <w:color w:val="000000" w:themeColor="text1"/>
          <w:lang w:eastAsia="de-DE"/>
        </w:rPr>
        <w:t xml:space="preserve">έλος δ' ἀποστάντα τοῦ δήμου καὶ ῥεμβόμενον ἐν Πειραιεῖ δι' ἀθυμίαν Εὔνομος ὁ Θριάσιος ἤδη πάνυ γέρων θεασάμενος ἐπετίμησεν, ὅτι τὸν λόγον ἔχων ὁμοιότατον τῷ Περικλέους, προδίδωσιν ὑπ' ἀτολμίας καὶ μαλακίας ἑαυτόν, οὔτε τοὺς ὄχλους ὑφιστάμενος εὐθαρσῶς, οὔτε τὸ σῶμα πρὸς τοὺς ἀγῶνας ἐξαρτυόμενος, ἀλλὰ τρυφῇ περιορῶν μαραινόμενον. </w:t>
      </w:r>
      <w:r w:rsidR="00157A47" w:rsidRPr="00CC3262">
        <w:rPr>
          <w:rFonts w:ascii="Times New Roman" w:eastAsia="Times New Roman" w:hAnsi="Times New Roman" w:cs="Times New Roman"/>
          <w:color w:val="000000" w:themeColor="text1"/>
          <w:lang w:eastAsia="de-DE"/>
        </w:rPr>
        <w:br/>
      </w:r>
      <w:hyperlink r:id="rId5" w:anchor="p7" w:tooltip="Βίοι Παράλληλοι/Δημοσθένης" w:history="1">
        <w:r w:rsidR="00157A47" w:rsidRPr="00CC3262">
          <w:rPr>
            <w:rFonts w:ascii="Times New Roman" w:eastAsia="Times New Roman" w:hAnsi="Times New Roman" w:cs="Times New Roman"/>
            <w:color w:val="000000" w:themeColor="text1"/>
            <w:u w:val="single"/>
            <w:lang w:eastAsia="de-DE"/>
          </w:rPr>
          <w:t>[7]</w:t>
        </w:r>
      </w:hyperlink>
      <w:r w:rsidR="00157A47" w:rsidRPr="00CC3262">
        <w:rPr>
          <w:rFonts w:ascii="Times New Roman" w:eastAsia="Times New Roman" w:hAnsi="Times New Roman" w:cs="Times New Roman"/>
          <w:color w:val="000000" w:themeColor="text1"/>
          <w:lang w:eastAsia="de-DE"/>
        </w:rPr>
        <w:t xml:space="preserve"> Πάλιν δέ ποτέ φασιν ἐκπεσόντος αὐτοῦ καὶ ἀπιόντος οἴκαδε συγκεχυμένου καὶ βαρέως φέροντος, ἐπακολουθῆσαι Σάτυρον τὸν ὑποκριτὴν ἐπιτήδειον ὄντα καὶ συνεισελθεῖν. ὀδυρομένου δὲ τοῦ Δημοσθένους πρὸς αὐτόν, ὅτι πάντων φιλοπονώτατος ὢν τῶν λεγόντων καὶ μικροῦ δέων καταναλωκέναι τὴν τοῦ σώματος ἀκμὴν εἰς τοῦτο, χάριν οὐκ ἔχει πρὸς τὸν δῆμον, ἀλλὰ κραιπαλῶντες ἄνθρωποι ναῦται καὶ ἀμαθεῖς ἀκούονται καὶ κατέχουσι τὸ βῆμα, παρορᾶται δ' αὐτός, 'ἀληθῆ λέγεις ὦ Δημόσθενες' φάναι τὸν Σάτυρον, 'ἀλλ' ἐγὼ τὸ αἴτιον ἰάσομαι ταχέως, ἄν μοι τῶν Εὐριπίδου τινὰ ῥήσεων ἢ Σοφοκλέους ἐθελήσῃς εἰπεῖν ἀπὸ στόματος.' εἰπόντος δὲ τοῦ Δημοσθένους, μεταλαβόντα τὸν Σάτυρον οὕτω πλάσαι καὶ διεξελθεῖν ἐν ἤθει πρέποντι καὶ διαθέσει τὴν αὐτὴν ῥῆσιν, ὥστ' εὐθὺς ὅλως ἑτέραν τῷ Δημοσθένει φανῆναι. πεισθέντα δ' ὅσον ἐκ τῆς ὑποκρίσεως τῷ λόγῳ κόσμου καὶ χάριτος πρόσεστι, μικρὸν ἡγήσασθαι καὶ τὸ μηδὲν εἶναι τὴν ἄσκησιν ἀμελοῦντι τῆς προφορᾶς καὶ διαθέσεως τῶν λεγομένων. ἐκ δὲ τούτου κατάγειον μὲν οἰκοδομῆσαι μελετητήριον, ὃ δὴ διεσῴζετο καὶ καθ' ἡμᾶς, ἐνταῦθα δὲ πάντως μὲν ἑκάστης ἡμέρας κατιόντα πλάττειν τὴν ὑπόκρισιν καὶ διαπονεῖν τὴν φωνήν, πολλάκις δὲ καὶ μῆνας ἑξῆς δύο καὶ τρεῖς συνάπτειν, ξυρούμενον τῆς κεφαλῆς θάτερον μέρος ὑπὲρ τοῦ μηδὲ βουλομένῳ πάνυ προελθεῖν ἐνδέχεσθαι δι' αἰσχύνην. </w:t>
      </w:r>
      <w:r w:rsidR="00157A47" w:rsidRPr="00CC3262">
        <w:rPr>
          <w:rFonts w:ascii="Times New Roman" w:eastAsia="Times New Roman" w:hAnsi="Times New Roman" w:cs="Times New Roman"/>
          <w:color w:val="000000" w:themeColor="text1"/>
          <w:lang w:eastAsia="de-DE"/>
        </w:rPr>
        <w:br/>
      </w:r>
      <w:hyperlink r:id="rId6" w:anchor="p8" w:tooltip="Βίοι Παράλληλοι/Δημοσθένης" w:history="1">
        <w:r w:rsidR="00157A47" w:rsidRPr="00CC3262">
          <w:rPr>
            <w:rFonts w:ascii="Times New Roman" w:eastAsia="Times New Roman" w:hAnsi="Times New Roman" w:cs="Times New Roman"/>
            <w:color w:val="000000" w:themeColor="text1"/>
            <w:u w:val="single"/>
            <w:lang w:eastAsia="de-DE"/>
          </w:rPr>
          <w:t>[8]</w:t>
        </w:r>
      </w:hyperlink>
      <w:r w:rsidR="00157A47" w:rsidRPr="00CC3262">
        <w:rPr>
          <w:rFonts w:ascii="Times New Roman" w:eastAsia="Times New Roman" w:hAnsi="Times New Roman" w:cs="Times New Roman"/>
          <w:color w:val="000000" w:themeColor="text1"/>
          <w:lang w:eastAsia="de-DE"/>
        </w:rPr>
        <w:t xml:space="preserve"> Οὐ μὴν ἀλλὰ καὶ τὰς πρὸς τοὺς ἐκτὸς ἐντεύξεις καὶ λόγους καὶ ἀσχολίας ὑποθέσεις ἐποιεῖτο καὶ ἀφορμὰς τοῦ φιλοπονεῖν. ἀπαλλαγεὶς γὰρ αὐτῶν τάχιστα κατέβαινεν εἰς τὸ μελετητήριον, καὶ διεξῄει τάς τε πράξεις ἐφεξῆς καὶ τοὺς ὑπὲρ αὐτῶν ἀπολογισμούς. ἔτι δὲ τοὺς λόγους οἷς παρέτυχε λεγομένοις ἀναλαμβάνων πρὸς ἑαυτὸν εἰς γνώμας ἀνῆγε καὶ περιόδους, ἐπανορθώσεις τε παντοδαπὰς καὶ μεταφράσεις ἐκαινοτόμει τῶν εἰρημένων ὑφ' ἑτέρου πρὸς ἑαυτὸν ἢ ὑφ' ἑαυτοῦ πάλιν πρὸς ἄλλον. ἐκ δὲ τούτου δόξαν ἔσχεν ὡς οὐκ εὐφυὴς ὤν, ἀλλ' ἐκ πόνου συγκειμένῃ δεινότητι καὶ δυνάμει χρώμενος, ἐδόκει τε τούτου σημεῖον εἶναι μέγα καὶ τὸ μὴ ῥᾳδίως ἀκοῦσαί τινα Δημοσθένους ἐπὶ καιροῦ λέγοντος, ἀλλὰ καὶ καθήμενον ἐν ἐκκλησίᾳ πολλάκις τοῦ δήμου καλοῦντος ὀνομαστὶ μὴ παρελθεῖν, εἰ μὴ τύχοι πεφροντικὼς καὶ παρεσκευασμένος. εἰς τοῦτο δ' ἄλλοι τε πολλοὶ τῶν δημαγωγῶν ἐχλεύαζον αὐτόν, καὶ Πυθέας ἐπισκώπτων ἐλλυχνίων ἔφησεν ὄζειν αὐτοῦ τὰ ἐνθυμήματα. τοῦτον μὲν οὖν ἠμείψατο πικρῶς ὁ Δημοσθένης· 'οὐ ταὐτά' γὰρ εἶπεν 'ἐμοὶ καὶ σοὶ ὁ λύχνος ὦ Πυθέα σύνοιδε.' πρὸς δὲ τοὺς ἄλλους οὐ παντάπασιν ἦν ἔξαρνος, ἀλλ' οὔτε γράψας οὔτ' ἄγραφα κομιδῇ λέγειν ὡμολόγει, καὶ μέντοι δημοτικὸν ἀπέφαινεν ἄνδρα τὸν λέγειν μελετῶντα· θεραπείας γὰρ εἶναι τοῦ[το] δήμου &lt;τὴν&gt; παρασκευήν, τὸ δ' ὅπως ἕξουσιν οἱ πολλοὶ πρὸς τὸν λόγον ἀφροντιστεῖν ὀλιγαρχικοῦ καὶ βίᾳ μᾶλλον ἢ πειθοῖ προσέχοντος. τῆς δὲ πρὸς καιρὸν ἀτολμίας αὐτοῦ καὶ τοῦτο ποιοῦνται σημεῖον, ὅτι Δημάδης μὲν ἐκείνῳ θορυβηθέντι πολλάκις ἀναστὰς ἐκ προχείρου συνεῖπεν, ἐκεῖνος δ' οὐδέποτε Δημάδῃ. </w:t>
      </w:r>
    </w:p>
    <w:sectPr w:rsidR="00157A47" w:rsidRPr="00CC3262" w:rsidSect="00D8131B">
      <w:pgSz w:w="11906" w:h="16838"/>
      <w:pgMar w:top="709"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00"/>
    <w:rsid w:val="00157A47"/>
    <w:rsid w:val="001C6B15"/>
    <w:rsid w:val="0027358D"/>
    <w:rsid w:val="003F5000"/>
    <w:rsid w:val="005B34A6"/>
    <w:rsid w:val="0060209E"/>
    <w:rsid w:val="0063526D"/>
    <w:rsid w:val="00637D43"/>
    <w:rsid w:val="006C08AD"/>
    <w:rsid w:val="00763112"/>
    <w:rsid w:val="00793B4E"/>
    <w:rsid w:val="00825D14"/>
    <w:rsid w:val="008A04CD"/>
    <w:rsid w:val="008A0A40"/>
    <w:rsid w:val="009404FB"/>
    <w:rsid w:val="009A3BDF"/>
    <w:rsid w:val="00A571B5"/>
    <w:rsid w:val="00A60F3D"/>
    <w:rsid w:val="00AD2FA5"/>
    <w:rsid w:val="00CC3262"/>
    <w:rsid w:val="00D16A6A"/>
    <w:rsid w:val="00D81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3E7E"/>
  <w15:chartTrackingRefBased/>
  <w15:docId w15:val="{C1B8C104-80FE-440E-B913-3FD2806E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0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5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wikisource.org/wiki/%CE%92%CE%AF%CE%BF%CE%B9_%CE%A0%CE%B1%CF%81%CE%AC%CE%BB%CE%BB%CE%B7%CE%BB%CE%BF%CE%B9/%CE%94%CE%B7%CE%BC%CE%BF%CF%83%CE%B8%CE%AD%CE%BD%CE%B7%CF%82" TargetMode="External"/><Relationship Id="rId5" Type="http://schemas.openxmlformats.org/officeDocument/2006/relationships/hyperlink" Target="https://el.wikisource.org/wiki/%CE%92%CE%AF%CE%BF%CE%B9_%CE%A0%CE%B1%CF%81%CE%AC%CE%BB%CE%BB%CE%B7%CE%BB%CE%BF%CE%B9/%CE%94%CE%B7%CE%BC%CE%BF%CF%83%CE%B8%CE%AD%CE%BD%CE%B7%CF%82" TargetMode="External"/><Relationship Id="rId4" Type="http://schemas.openxmlformats.org/officeDocument/2006/relationships/hyperlink" Target="https://el.wikisource.org/wiki/%CE%92%CE%AF%CE%BF%CE%B9_%CE%A0%CE%B1%CF%81%CE%AC%CE%BB%CE%BB%CE%B7%CE%BB%CE%BF%CE%B9/%CE%94%CE%B7%CE%BC%CE%BF%CF%83%CE%B8%CE%AD%CE%BD%CE%B7%CF%8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4513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7</cp:revision>
  <dcterms:created xsi:type="dcterms:W3CDTF">2022-06-19T19:49:00Z</dcterms:created>
  <dcterms:modified xsi:type="dcterms:W3CDTF">2022-06-21T18:00:00Z</dcterms:modified>
</cp:coreProperties>
</file>